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DC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  <w:b/>
        </w:rPr>
      </w:pPr>
      <w:r w:rsidRPr="00933CA0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  <w:b/>
        </w:rPr>
      </w:pPr>
      <w:r w:rsidRPr="00933CA0">
        <w:rPr>
          <w:rFonts w:ascii="Times New Roman" w:hAnsi="Times New Roman" w:cs="Times New Roman"/>
          <w:b/>
        </w:rPr>
        <w:t>«СРЕДНЯЯ ШКОЛА № 5</w:t>
      </w:r>
      <w:proofErr w:type="gramStart"/>
      <w:r w:rsidRPr="00933CA0">
        <w:rPr>
          <w:rFonts w:ascii="Times New Roman" w:hAnsi="Times New Roman" w:cs="Times New Roman"/>
          <w:b/>
        </w:rPr>
        <w:t xml:space="preserve"> С</w:t>
      </w:r>
      <w:proofErr w:type="gramEnd"/>
      <w:r w:rsidRPr="00933CA0">
        <w:rPr>
          <w:rFonts w:ascii="Times New Roman" w:hAnsi="Times New Roman" w:cs="Times New Roman"/>
          <w:b/>
        </w:rPr>
        <w:t xml:space="preserve"> УГЛУБЛЕННЫМ ИЗУЧЕНИЕМ ОТДЕЛЬНЫХ ПРЕДМЕТОВ» </w:t>
      </w: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  <w:b/>
        </w:rPr>
      </w:pPr>
      <w:r w:rsidRPr="00933CA0">
        <w:rPr>
          <w:rFonts w:ascii="Times New Roman" w:hAnsi="Times New Roman" w:cs="Times New Roman"/>
          <w:b/>
        </w:rPr>
        <w:t>(МАОУ СШ № 5)</w:t>
      </w: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</w:rPr>
      </w:pPr>
      <w:r w:rsidRPr="00933CA0">
        <w:rPr>
          <w:rFonts w:ascii="Times New Roman" w:hAnsi="Times New Roman" w:cs="Times New Roman"/>
        </w:rPr>
        <w:t>юридический адрес: 660005, Россия, Красноярский край, г. Красноярск, ул. Краснодарская 5Б,</w:t>
      </w: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</w:rPr>
      </w:pPr>
      <w:r w:rsidRPr="00933CA0">
        <w:rPr>
          <w:rFonts w:ascii="Times New Roman" w:hAnsi="Times New Roman" w:cs="Times New Roman"/>
        </w:rPr>
        <w:t>фактический адрес: 660133, Россия, Красноярский край, г. Красноярск, ул. Сергея Лазо, 32</w:t>
      </w:r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</w:rPr>
      </w:pPr>
      <w:r w:rsidRPr="00933CA0">
        <w:rPr>
          <w:rFonts w:ascii="Times New Roman" w:hAnsi="Times New Roman" w:cs="Times New Roman"/>
        </w:rPr>
        <w:t xml:space="preserve">контактные телефоны: приемная +7(391) 224-72-70, </w:t>
      </w:r>
      <w:proofErr w:type="gramStart"/>
      <w:r w:rsidRPr="00933CA0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933CA0">
        <w:rPr>
          <w:rFonts w:ascii="Times New Roman" w:hAnsi="Times New Roman" w:cs="Times New Roman"/>
        </w:rPr>
        <w:t>айт</w:t>
      </w:r>
      <w:proofErr w:type="spellEnd"/>
      <w:r w:rsidRPr="00933CA0">
        <w:rPr>
          <w:rFonts w:ascii="Times New Roman" w:hAnsi="Times New Roman" w:cs="Times New Roman"/>
        </w:rPr>
        <w:t xml:space="preserve">: </w:t>
      </w:r>
      <w:hyperlink r:id="rId6" w:history="1">
        <w:r w:rsidRPr="00933CA0">
          <w:rPr>
            <w:rStyle w:val="a6"/>
            <w:lang w:val="en-US"/>
          </w:rPr>
          <w:t>http</w:t>
        </w:r>
        <w:r w:rsidRPr="00633D40">
          <w:rPr>
            <w:rStyle w:val="a6"/>
          </w:rPr>
          <w:t>://</w:t>
        </w:r>
        <w:r w:rsidRPr="00933CA0">
          <w:rPr>
            <w:rStyle w:val="a6"/>
            <w:lang w:val="en-US"/>
          </w:rPr>
          <w:t>sch</w:t>
        </w:r>
        <w:r w:rsidRPr="00633D40">
          <w:rPr>
            <w:rStyle w:val="a6"/>
          </w:rPr>
          <w:t>5.</w:t>
        </w:r>
        <w:r w:rsidRPr="00933CA0">
          <w:rPr>
            <w:rStyle w:val="a6"/>
            <w:lang w:val="en-US"/>
          </w:rPr>
          <w:t>ru</w:t>
        </w:r>
      </w:hyperlink>
      <w:r w:rsidRPr="00933CA0">
        <w:rPr>
          <w:rFonts w:ascii="Times New Roman" w:hAnsi="Times New Roman" w:cs="Times New Roman"/>
        </w:rPr>
        <w:t xml:space="preserve">. </w:t>
      </w:r>
      <w:r w:rsidRPr="00933CA0">
        <w:rPr>
          <w:rFonts w:ascii="Times New Roman" w:hAnsi="Times New Roman" w:cs="Times New Roman"/>
          <w:lang w:val="en-US"/>
        </w:rPr>
        <w:t>e</w:t>
      </w:r>
      <w:r w:rsidRPr="00933CA0">
        <w:rPr>
          <w:rFonts w:ascii="Times New Roman" w:hAnsi="Times New Roman" w:cs="Times New Roman"/>
        </w:rPr>
        <w:t>-</w:t>
      </w:r>
      <w:r w:rsidRPr="00933CA0">
        <w:rPr>
          <w:rFonts w:ascii="Times New Roman" w:hAnsi="Times New Roman" w:cs="Times New Roman"/>
          <w:lang w:val="en-US"/>
        </w:rPr>
        <w:t>mail</w:t>
      </w:r>
      <w:r w:rsidRPr="00933CA0">
        <w:rPr>
          <w:rFonts w:ascii="Times New Roman" w:hAnsi="Times New Roman" w:cs="Times New Roman"/>
        </w:rPr>
        <w:t xml:space="preserve">: </w:t>
      </w:r>
      <w:hyperlink r:id="rId7" w:history="1">
        <w:r w:rsidRPr="00933CA0">
          <w:rPr>
            <w:rStyle w:val="a6"/>
            <w:lang w:val="en-US"/>
          </w:rPr>
          <w:t>sch</w:t>
        </w:r>
        <w:r w:rsidRPr="00633D40">
          <w:rPr>
            <w:rStyle w:val="a6"/>
          </w:rPr>
          <w:t>5@</w:t>
        </w:r>
        <w:r w:rsidRPr="00933CA0">
          <w:rPr>
            <w:rStyle w:val="a6"/>
            <w:lang w:val="en-US"/>
          </w:rPr>
          <w:t>mailkrsk</w:t>
        </w:r>
        <w:r w:rsidRPr="00633D40">
          <w:rPr>
            <w:rStyle w:val="a6"/>
          </w:rPr>
          <w:t>.</w:t>
        </w:r>
        <w:r w:rsidRPr="00933CA0">
          <w:rPr>
            <w:rStyle w:val="a6"/>
            <w:lang w:val="en-US"/>
          </w:rPr>
          <w:t>ru</w:t>
        </w:r>
      </w:hyperlink>
    </w:p>
    <w:p w:rsidR="00564272" w:rsidRPr="00933CA0" w:rsidRDefault="00564272" w:rsidP="00564272">
      <w:pPr>
        <w:pBdr>
          <w:bottom w:val="single" w:sz="4" w:space="0" w:color="auto"/>
        </w:pBdr>
        <w:spacing w:after="0"/>
        <w:ind w:left="-66"/>
        <w:jc w:val="center"/>
        <w:rPr>
          <w:rFonts w:ascii="Times New Roman" w:hAnsi="Times New Roman" w:cs="Times New Roman"/>
        </w:rPr>
      </w:pPr>
      <w:r w:rsidRPr="00933CA0">
        <w:rPr>
          <w:rFonts w:ascii="Times New Roman" w:hAnsi="Times New Roman" w:cs="Times New Roman"/>
        </w:rPr>
        <w:t>ИНН 2465040803, КПП 246501001, ОГРН  1022402472564</w:t>
      </w:r>
    </w:p>
    <w:p w:rsidR="00564272" w:rsidRPr="00933CA0" w:rsidRDefault="00564272" w:rsidP="00564272">
      <w:pPr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8C42DC" w:rsidRDefault="008C42DC" w:rsidP="008C42DC">
      <w:pPr>
        <w:ind w:right="1075"/>
        <w:jc w:val="center"/>
        <w:rPr>
          <w:b/>
          <w:i/>
          <w:sz w:val="28"/>
          <w:szCs w:val="28"/>
        </w:rPr>
      </w:pPr>
    </w:p>
    <w:p w:rsidR="008C42DC" w:rsidRDefault="008C42DC" w:rsidP="008C42DC">
      <w:pPr>
        <w:ind w:right="1075"/>
        <w:jc w:val="center"/>
        <w:rPr>
          <w:b/>
          <w:i/>
          <w:sz w:val="28"/>
          <w:szCs w:val="28"/>
        </w:rPr>
      </w:pPr>
    </w:p>
    <w:p w:rsidR="00564272" w:rsidRDefault="00564272" w:rsidP="008C42DC">
      <w:pPr>
        <w:ind w:right="1075"/>
        <w:jc w:val="center"/>
        <w:rPr>
          <w:b/>
          <w:i/>
          <w:sz w:val="28"/>
          <w:szCs w:val="28"/>
        </w:rPr>
      </w:pPr>
    </w:p>
    <w:p w:rsidR="00564272" w:rsidRDefault="00564272" w:rsidP="008C42DC">
      <w:pPr>
        <w:ind w:right="1075"/>
        <w:jc w:val="center"/>
        <w:rPr>
          <w:b/>
          <w:i/>
          <w:sz w:val="28"/>
          <w:szCs w:val="28"/>
        </w:rPr>
      </w:pPr>
    </w:p>
    <w:p w:rsidR="008C42DC" w:rsidRDefault="008C42DC" w:rsidP="008C42DC">
      <w:pPr>
        <w:ind w:right="1075"/>
        <w:jc w:val="center"/>
        <w:rPr>
          <w:b/>
          <w:sz w:val="44"/>
          <w:szCs w:val="44"/>
        </w:rPr>
      </w:pPr>
      <w:r w:rsidRPr="00564272">
        <w:rPr>
          <w:b/>
          <w:sz w:val="44"/>
          <w:szCs w:val="44"/>
        </w:rPr>
        <w:t>ПРОЕКТ</w:t>
      </w:r>
    </w:p>
    <w:p w:rsidR="00564272" w:rsidRPr="00564272" w:rsidRDefault="00564272" w:rsidP="008C42DC">
      <w:pPr>
        <w:ind w:right="1075"/>
        <w:jc w:val="center"/>
        <w:rPr>
          <w:b/>
          <w:sz w:val="44"/>
          <w:szCs w:val="44"/>
        </w:rPr>
      </w:pPr>
    </w:p>
    <w:p w:rsidR="008C42DC" w:rsidRPr="00564272" w:rsidRDefault="00564272" w:rsidP="008C42DC">
      <w:pPr>
        <w:ind w:right="1075"/>
        <w:jc w:val="center"/>
        <w:rPr>
          <w:sz w:val="44"/>
          <w:szCs w:val="44"/>
        </w:rPr>
      </w:pPr>
      <w:r w:rsidRPr="005642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«Читающая школа – успешный ученик»</w:t>
      </w:r>
    </w:p>
    <w:p w:rsidR="009E7F65" w:rsidRDefault="002214A0" w:rsidP="00564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E7F65">
        <w:rPr>
          <w:rFonts w:ascii="Times New Roman" w:hAnsi="Times New Roman" w:cs="Times New Roman"/>
          <w:b/>
          <w:sz w:val="28"/>
          <w:szCs w:val="28"/>
        </w:rPr>
        <w:t xml:space="preserve"> рамках городского проекта</w:t>
      </w:r>
    </w:p>
    <w:p w:rsidR="00564272" w:rsidRDefault="00564272" w:rsidP="00564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– часть городского пространства»</w:t>
      </w:r>
    </w:p>
    <w:p w:rsidR="00564272" w:rsidRPr="001D4D07" w:rsidRDefault="00564272" w:rsidP="00564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72" w:rsidRDefault="00564272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DC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DC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DC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DC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9E7F65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65" w:rsidRDefault="0059661F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 - 2022 г.</w:t>
      </w:r>
    </w:p>
    <w:tbl>
      <w:tblPr>
        <w:tblpPr w:leftFromText="180" w:rightFromText="180" w:vertAnchor="text" w:horzAnchor="margin" w:tblpXSpec="center" w:tblpY="252"/>
        <w:tblW w:w="10316" w:type="dxa"/>
        <w:tblCellMar>
          <w:top w:w="44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8231"/>
      </w:tblGrid>
      <w:tr w:rsidR="00564272" w:rsidRPr="00986DC0" w:rsidTr="009E7F65">
        <w:trPr>
          <w:trHeight w:val="510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64272" w:rsidRPr="00D138E0" w:rsidRDefault="00564272" w:rsidP="00D138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проекта</w:t>
            </w:r>
          </w:p>
        </w:tc>
      </w:tr>
      <w:tr w:rsidR="00564272" w:rsidRPr="00986DC0" w:rsidTr="009E7F65">
        <w:trPr>
          <w:trHeight w:val="51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(тема)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277102" w:rsidRDefault="00564272" w:rsidP="004C4A52">
            <w:pPr>
              <w:spacing w:after="0" w:line="259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Читающая школа – успешный ученик</w:t>
            </w:r>
            <w:r w:rsidRPr="0027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64272" w:rsidRPr="00986DC0" w:rsidTr="009E7F65">
        <w:trPr>
          <w:trHeight w:val="486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Юрьевна,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Пешкова Наталья Николаевна, руководитель кафедры начальной школы, учитель  начальных классов,</w:t>
            </w:r>
          </w:p>
        </w:tc>
      </w:tr>
      <w:tr w:rsidR="00564272" w:rsidRPr="00986DC0" w:rsidTr="009E7F65">
        <w:trPr>
          <w:trHeight w:val="51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начальных классов</w:t>
            </w:r>
          </w:p>
          <w:p w:rsidR="00564272" w:rsidRPr="006B5971" w:rsidRDefault="00564272" w:rsidP="004C4A52">
            <w:pPr>
              <w:spacing w:after="0" w:line="259" w:lineRule="auto"/>
              <w:ind w:right="4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1-4-х классов</w:t>
            </w:r>
          </w:p>
          <w:p w:rsidR="00564272" w:rsidRDefault="00564272" w:rsidP="009E7F65">
            <w:pPr>
              <w:spacing w:after="0" w:line="259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  <w:p w:rsidR="00564272" w:rsidRPr="00986DC0" w:rsidRDefault="00564272" w:rsidP="004C4A52">
            <w:pPr>
              <w:spacing w:after="0" w:line="259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64272" w:rsidRPr="00986DC0" w:rsidRDefault="0059661F" w:rsidP="004C4A52">
            <w:pPr>
              <w:spacing w:after="0" w:line="259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  <w:r w:rsidR="0056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им. К.И. Чуковского.</w:t>
            </w:r>
          </w:p>
        </w:tc>
      </w:tr>
      <w:tr w:rsidR="00564272" w:rsidRPr="00986DC0" w:rsidTr="009E7F65">
        <w:trPr>
          <w:trHeight w:val="258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564272" w:rsidRPr="00986DC0" w:rsidTr="009E7F65">
        <w:trPr>
          <w:trHeight w:val="101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инициации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повышения уровня  формирования</w:t>
            </w: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младших школьников, утрата </w:t>
            </w: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чтению.</w:t>
            </w:r>
          </w:p>
        </w:tc>
      </w:tr>
      <w:tr w:rsidR="00564272" w:rsidRPr="00986DC0" w:rsidTr="009E7F65">
        <w:trPr>
          <w:trHeight w:val="76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pStyle w:val="a3"/>
              <w:spacing w:before="115" w:beforeAutospacing="0" w:after="0" w:afterAutospacing="0"/>
            </w:pPr>
            <w:r w:rsidRPr="00C73D71">
              <w:rPr>
                <w:rFonts w:eastAsia="Arial Unicode MS"/>
                <w:kern w:val="24"/>
              </w:rPr>
              <w:t>Формирование читательской грамотности младшего школьника,</w:t>
            </w:r>
            <w:r>
              <w:rPr>
                <w:rFonts w:eastAsia="Arial Unicode MS"/>
                <w:kern w:val="24"/>
              </w:rPr>
              <w:t xml:space="preserve"> осознание себя </w:t>
            </w:r>
            <w:r w:rsidRPr="00C73D71">
              <w:rPr>
                <w:rFonts w:eastAsia="Arial Unicode MS"/>
                <w:kern w:val="24"/>
              </w:rPr>
              <w:t>как грамотного читателя, способного к использованию читательской деятельности как средства самообразования.</w:t>
            </w:r>
            <w:r>
              <w:rPr>
                <w:rFonts w:eastAsia="Arial Unicode MS"/>
                <w:kern w:val="24"/>
              </w:rPr>
              <w:t xml:space="preserve"> Повышение интереса к художественной литературе,  мотивации к чтению</w:t>
            </w:r>
          </w:p>
        </w:tc>
      </w:tr>
      <w:tr w:rsidR="00564272" w:rsidRPr="00986DC0" w:rsidTr="009E7F65">
        <w:trPr>
          <w:trHeight w:val="115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67BFD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67BFD" w:rsidRDefault="00564272" w:rsidP="004C4A5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проанализировать уровень </w:t>
            </w:r>
            <w:proofErr w:type="spellStart"/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младших школьников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;</w:t>
            </w:r>
          </w:p>
          <w:p w:rsidR="00564272" w:rsidRPr="00967BFD" w:rsidRDefault="00564272" w:rsidP="004C4A5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взаимодействия, сотрудничества педагогов со специалистами библиотек, родителями</w:t>
            </w:r>
          </w:p>
          <w:p w:rsidR="00564272" w:rsidRPr="00967BFD" w:rsidRDefault="00564272" w:rsidP="004C4A5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Внедрить новые 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образовательны</w:t>
            </w: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прием</w:t>
            </w: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,</w:t>
            </w: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методы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направленны</w:t>
            </w: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на развитие и формирование осознанного чтения;</w:t>
            </w:r>
          </w:p>
          <w:p w:rsidR="00564272" w:rsidRPr="00967BFD" w:rsidRDefault="00564272" w:rsidP="004C4A5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пробировать образовательные приемы, направленные на развитие и</w:t>
            </w: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способствующие формированию основ читательской грамотности, речевых и коммуникативных умений</w:t>
            </w:r>
            <w:r w:rsidRPr="00967BF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;</w:t>
            </w:r>
          </w:p>
          <w:p w:rsidR="00564272" w:rsidRPr="00967BFD" w:rsidRDefault="00564272" w:rsidP="004C4A52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Объединить усилия учителей, родителей, библиотекарей в деле повышения престижа чтения.</w:t>
            </w:r>
          </w:p>
        </w:tc>
      </w:tr>
      <w:tr w:rsidR="00564272" w:rsidRPr="00986DC0" w:rsidTr="009E7F65">
        <w:trPr>
          <w:trHeight w:val="115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564272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бходимые ресурсы и оборудование</w:t>
            </w:r>
          </w:p>
          <w:p w:rsidR="00564272" w:rsidRPr="00967BFD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Временной </w:t>
            </w:r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изучение информации, написание проекта, создание презентации, оформление выставки</w:t>
            </w:r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Материальные</w:t>
            </w:r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59661F"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доступом к </w:t>
            </w:r>
            <w:proofErr w:type="spellStart"/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  <w:p w:rsidR="00564272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источники</w:t>
            </w:r>
          </w:p>
          <w:p w:rsidR="0059661F" w:rsidRPr="0059661F" w:rsidRDefault="0059661F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 расходные материалы для проведения мероприятий</w:t>
            </w:r>
          </w:p>
          <w:p w:rsidR="00564272" w:rsidRPr="0059661F" w:rsidRDefault="00564272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Человеческий</w:t>
            </w:r>
          </w:p>
          <w:p w:rsidR="00564272" w:rsidRPr="0059661F" w:rsidRDefault="0059661F" w:rsidP="0059661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педагогов, </w:t>
            </w:r>
            <w:r w:rsidR="00564272"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работников </w:t>
            </w:r>
            <w:r w:rsidRPr="005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им. К.И. Чуковского</w:t>
            </w:r>
          </w:p>
        </w:tc>
      </w:tr>
      <w:tr w:rsidR="00564272" w:rsidRPr="00986DC0" w:rsidTr="009E7F65">
        <w:trPr>
          <w:trHeight w:val="37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2A6D3E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2A6D3E" w:rsidRDefault="00564272" w:rsidP="004C4A52">
            <w:pPr>
              <w:pStyle w:val="a3"/>
              <w:spacing w:before="115" w:beforeAutospacing="0" w:after="0" w:afterAutospacing="0"/>
              <w:rPr>
                <w:rFonts w:eastAsia="Arial Unicode MS"/>
                <w:kern w:val="24"/>
              </w:rPr>
            </w:pPr>
            <w:r w:rsidRPr="002A6D3E">
              <w:t>1</w:t>
            </w:r>
            <w:r w:rsidRPr="002A6D3E">
              <w:rPr>
                <w:rFonts w:eastAsia="Arial Unicode MS"/>
                <w:kern w:val="24"/>
              </w:rPr>
              <w:t>. Повышение уровня читательской грамотности младших школьников</w:t>
            </w:r>
          </w:p>
          <w:p w:rsidR="00564272" w:rsidRPr="002A6D3E" w:rsidRDefault="00564272" w:rsidP="004C4A52">
            <w:pPr>
              <w:pStyle w:val="a3"/>
              <w:spacing w:before="115" w:beforeAutospacing="0" w:after="0" w:afterAutospacing="0"/>
              <w:rPr>
                <w:rFonts w:eastAsia="Arial Unicode MS"/>
                <w:kern w:val="24"/>
              </w:rPr>
            </w:pPr>
            <w:r w:rsidRPr="002A6D3E">
              <w:rPr>
                <w:rFonts w:eastAsia="Arial Unicode MS"/>
                <w:kern w:val="24"/>
              </w:rPr>
              <w:t xml:space="preserve">2. Повышение интереса к чтению  как способу самосовершенствования и саморазвития у учащихся начальной школы </w:t>
            </w:r>
          </w:p>
          <w:p w:rsidR="00564272" w:rsidRPr="002A6D3E" w:rsidRDefault="00564272" w:rsidP="004C4A52">
            <w:pPr>
              <w:pStyle w:val="a3"/>
              <w:spacing w:before="115" w:beforeAutospacing="0" w:after="0" w:afterAutospacing="0"/>
              <w:rPr>
                <w:rFonts w:eastAsia="Arial Unicode MS"/>
                <w:kern w:val="24"/>
              </w:rPr>
            </w:pPr>
            <w:r w:rsidRPr="002A6D3E">
              <w:rPr>
                <w:rFonts w:eastAsia="Arial Unicode MS"/>
                <w:kern w:val="24"/>
              </w:rPr>
              <w:t>3. Создание дидактического материала, учебных продуктов проекта</w:t>
            </w:r>
          </w:p>
          <w:p w:rsidR="00564272" w:rsidRPr="002A6D3E" w:rsidRDefault="00564272" w:rsidP="004C4A52">
            <w:pPr>
              <w:pStyle w:val="a3"/>
              <w:spacing w:before="115" w:beforeAutospacing="0" w:after="0" w:afterAutospacing="0"/>
            </w:pPr>
            <w:r w:rsidRPr="002A6D3E">
              <w:rPr>
                <w:rFonts w:eastAsia="Arial Unicode MS"/>
                <w:kern w:val="24"/>
              </w:rPr>
              <w:lastRenderedPageBreak/>
              <w:t>4.Повышение престижа семейного чтения</w:t>
            </w:r>
          </w:p>
        </w:tc>
      </w:tr>
      <w:tr w:rsidR="00564272" w:rsidRPr="00986DC0" w:rsidTr="009E7F65">
        <w:trPr>
          <w:trHeight w:val="2056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Критерии, показатели оценки результатов проекта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инструментарий; проверка результативности с помощью</w:t>
            </w:r>
          </w:p>
          <w:p w:rsidR="00564272" w:rsidRPr="00986DC0" w:rsidRDefault="00564272" w:rsidP="004C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заданий, требующих от ученика не только познавательных, но и регулятивных и коммуникативных действий; наблюдение; повышение читательской активности детей во время уроков и во внеурочной деятельности; </w:t>
            </w:r>
            <w:r w:rsidRPr="00986DC0">
              <w:rPr>
                <w:rFonts w:ascii="Calibri" w:eastAsia="Calibri" w:hAnsi="Calibri" w:cs="Times New Roman"/>
              </w:rPr>
              <w:t>у</w:t>
            </w: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доли обучающихся с достаточным уровнем </w:t>
            </w:r>
            <w:proofErr w:type="spellStart"/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и читательского интереса. Увеличение доли родителей, заинтересованных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проблемы. Работа по теме проекта представлена в кружковой работе «Путь к грамотности»</w:t>
            </w:r>
          </w:p>
        </w:tc>
      </w:tr>
      <w:tr w:rsidR="00564272" w:rsidRPr="00986DC0" w:rsidTr="009E7F65">
        <w:trPr>
          <w:trHeight w:val="73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75380B" w:rsidRDefault="00564272" w:rsidP="004C4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A42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 2022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10.01.2023</w:t>
            </w:r>
          </w:p>
          <w:p w:rsidR="00564272" w:rsidRPr="0075380B" w:rsidRDefault="00564272" w:rsidP="004C4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(практический): 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10.01.2023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30.11. 2023</w:t>
            </w:r>
          </w:p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 (рефлексивно-аналитический)  9.01.2024 – 31.01.2024</w:t>
            </w:r>
          </w:p>
        </w:tc>
      </w:tr>
      <w:tr w:rsidR="00564272" w:rsidRPr="00986DC0" w:rsidTr="009E7F65">
        <w:trPr>
          <w:trHeight w:val="73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Риски (угрозы) реализации проекта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Сниженная мотивация</w:t>
            </w: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читательской грамотности;</w:t>
            </w:r>
          </w:p>
          <w:p w:rsidR="00564272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Возможная недостаточность временного ресурса </w:t>
            </w:r>
          </w:p>
          <w:p w:rsidR="00564272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Изменения в планировании партнера- библиотеки им. К. Чуковского</w:t>
            </w:r>
          </w:p>
          <w:p w:rsidR="00564272" w:rsidRPr="00986DC0" w:rsidRDefault="00564272" w:rsidP="004C4A5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Ситуация капитального ремонта МАОУ СШ №5</w:t>
            </w:r>
          </w:p>
        </w:tc>
      </w:tr>
    </w:tbl>
    <w:p w:rsidR="00564272" w:rsidRDefault="00564272" w:rsidP="0073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DC" w:rsidRPr="00D138E0" w:rsidRDefault="008C42DC" w:rsidP="00736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DC" w:rsidRPr="00D138E0" w:rsidRDefault="008C42DC" w:rsidP="00D138E0">
      <w:pPr>
        <w:pStyle w:val="a4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E0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06E3E" w:rsidRPr="00AB1190" w:rsidRDefault="00D06E3E" w:rsidP="00D138E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Arial"/>
          <w:sz w:val="24"/>
          <w:szCs w:val="24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совсем недавно ценность книги и чтения в России была неоспоримой, нашу страну считали самой "читающей в мире". Но сегодня ситуация значительно изменилась - в</w:t>
      </w:r>
      <w:r w:rsidRPr="00D138E0">
        <w:rPr>
          <w:rFonts w:ascii="Times New Roman" w:eastAsia="Times New Roman" w:hAnsi="Times New Roman" w:cs="Times New Roman"/>
          <w:sz w:val="24"/>
          <w:szCs w:val="24"/>
        </w:rPr>
        <w:t xml:space="preserve"> России, как и во многих странах мира, наблюдается снижение уровня читательской культуры населения. В результате огромного количества перемен в жизни общества за последние двадцать лет статус чтения, его роль, отношение к нему сильно меняется.</w:t>
      </w:r>
    </w:p>
    <w:p w:rsidR="00D06E3E" w:rsidRPr="00AB1190" w:rsidRDefault="00D06E3E" w:rsidP="00D138E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Arial"/>
          <w:sz w:val="24"/>
          <w:szCs w:val="24"/>
        </w:rPr>
      </w:pPr>
      <w:r w:rsidRPr="00D138E0">
        <w:rPr>
          <w:rFonts w:ascii="Times New Roman" w:eastAsia="Times New Roman" w:hAnsi="Times New Roman" w:cs="Times New Roman"/>
          <w:sz w:val="24"/>
          <w:szCs w:val="24"/>
        </w:rPr>
        <w:t xml:space="preserve">Проблема чтения находится в настоящее время в зоне особо пристального внимания. Диапазон мнений варьируется от констатации глубокого кризиса читательской культуры до утверждения новой модели чтения в современных условиях информационного общества. Большинство развитых стран, в том числе и Россия, активно предпринимает меры с целью противодействовать снижению интереса к чтению, исходя из понимания роли чтения в развитии общества. Возникшая в детстве нелюбовь к чтению и трудности при восприятии текста, как правило, сопровождают потом человека всю жизнь. Сегодняшний мир — другой. Телевизор, компьютер и </w:t>
      </w:r>
      <w:proofErr w:type="gramStart"/>
      <w:r w:rsidRPr="00D138E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gramEnd"/>
      <w:r w:rsidRPr="00D138E0">
        <w:rPr>
          <w:rFonts w:ascii="Times New Roman" w:eastAsia="Times New Roman" w:hAnsi="Times New Roman" w:cs="Times New Roman"/>
          <w:sz w:val="24"/>
          <w:szCs w:val="24"/>
        </w:rPr>
        <w:t xml:space="preserve"> гаджеты отняли у детей время и желание читать.</w:t>
      </w:r>
    </w:p>
    <w:p w:rsidR="00D06E3E" w:rsidRPr="00D138E0" w:rsidRDefault="00D06E3E" w:rsidP="00D138E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Arial"/>
          <w:sz w:val="24"/>
          <w:szCs w:val="24"/>
        </w:rPr>
      </w:pPr>
      <w:r w:rsidRPr="00D138E0">
        <w:rPr>
          <w:rFonts w:ascii="Times New Roman" w:eastAsia="Times New Roman" w:hAnsi="Times New Roman" w:cs="Times New Roman"/>
          <w:sz w:val="24"/>
          <w:szCs w:val="24"/>
        </w:rPr>
        <w:t>Родители жалуются, что детей трудно заставить читать. Часто обращаются к педагогам за советом: как пробудить у ребенка интерес к чтению? Данные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 Важно отметить и то, что в наши дни, когда школа переориентируется с развития памяти ребенка на развитие его мышления, роль книги неизмеримо возрастает. Именно поэтому на государственном уровне взят курс на формирование читательской грамотности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деятельностью учащихся в учебно-воспитательном процессе показывают, </w:t>
      </w:r>
      <w:r w:rsidR="00D06E3E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печальные 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тотального наступления информационных технологий: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Отставание в развитии речи.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учащихся бедна и примитивна, из 13 школьников только 6 могут ярко, доступно, связно рассказать о каком-либо явлении, пересказать прочитанный текст, не нарушая последовательности событий, развернуто ответить на вопрос учителя и одноклассников.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Трудности при восприятии информации на слух.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дети не могут удерживать предыдущую фразу и связывать отдельные предложения, из-за этого возникают трудности в общении, выстраивании отношений со сверстниками, в обучении (сложность при написании диктантов).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Резкое снижение фантазии и творческой активности учащихся.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теряют способность и желание читать, учить уроки, многие не любят рисовать, конструировать из бумаги и пластилина (если рисуют, то в основном простые по структуре предметы: дом, дерево, солнце; редко используют краски, предпочитают работать по шаблонам). 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Повышение детской жестокости и агрессивности.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часто вступают в конфликты, бьют друг друга, высмеивают недостатки, неудачи одноклассников.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ученых по проблемам снижения читательской активности школьников показывают: чем больше ученики пользуются компьютерами в школе и дома, тем хуже их результат в изучении языков и математики. В то же время наличие дома у учащихся большой библиотеки положительно влияет на успехи в школе. Но это не значит, что стоит полностью исключить компьютер из жизни и воспитания детей. Предоставлять свободный доступ к информационной технике можно, когда ребята уже готовы к ее использованию по назначению, когда экран будет для них именно средством получения нужной информации, а не главным воспитателем.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детям интереса к чтению 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родителей. 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поколение нынешних родителей </w:t>
      </w:r>
      <w:proofErr w:type="spellStart"/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младшеклассников</w:t>
      </w:r>
      <w:proofErr w:type="spellEnd"/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тоже практически нельзя назвать читающими людьми. </w:t>
      </w:r>
    </w:p>
    <w:p w:rsidR="008C42DC" w:rsidRPr="00D138E0" w:rsidRDefault="00D138E0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в</w:t>
      </w:r>
      <w:r w:rsidR="008C42DC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становления ребенка-читателя важно 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 что-то читать, важно </w:t>
      </w:r>
      <w:r w:rsidR="008C42DC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прочитанное, совместно решать проблемные ситуации. Помощь родителей, необходима при выборе книги и дома, и в библиотеке.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объек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оценить проблему чтения у учащихся начальных классов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проведено анкетирование для родителей и учащихся и выявлены уровни развития навыка чтения 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чтения учащихся свидетельствует о том, что ниже нормы читают 30% учащихся, норму - 40%, выше нормы - 30%.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проведенного анкетирования для родителей и детей, показывают, что регулярно читают книги своим детям только 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родителей, а детей, читающих вслух родителям или рассказывающих о прочитанном - 4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библиотеку вместе с детьми ходят 1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(мамы), объясняют, как работать с книгой и ее элементами - 1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% мам и пап</w:t>
      </w:r>
      <w:r w:rsidR="00D138E0"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(бабушек и дедушек)</w:t>
      </w: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 100% родителей считают, что необходима организация чтения в семье</w:t>
      </w:r>
      <w:proofErr w:type="gramEnd"/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указывают на нехватку времени, загруженность на работе и дома, неумение организовать семейное чтение.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решить проблему некомпетентности родителей в вопросах организации семейного чтения может помочь школа. Только совместная деятельность педагога и родителей, активно включающихся в учебно-воспитательный процесс и внеурочную деятельность детей, позволяет осуществлять всестороннее развитие личности младшего школьника.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собрании, при обсуждении проблем в обучении и воспитании учащихся, мы пришли к выводу, что основной причиной низкой успеваемости, повышенной агрессивности по отношению к окружающим, неумения детей общаться, выражать свои мысли, соблюдать нормы поведения в зависимости от условий является низкая заинтересованность детей книгами. Только читая, формирующаяся личность может найти ответы на все свои вопросы, научиться выходить из сложных ситуаций, строить отношения с родителями, друзьями с точки зрения толерантности, доброты, справедливости; именно книги воспитывают бережное отношение ко всему живому, определяют содержание души ребенка.</w:t>
      </w:r>
    </w:p>
    <w:p w:rsidR="008C42DC" w:rsidRPr="00D138E0" w:rsidRDefault="008C42DC" w:rsidP="00D13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проекта заключается в том, чтобы организовать взаимодействие </w:t>
      </w:r>
      <w:r w:rsidR="00C936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C936D9" w:rsidRPr="00967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бъединить усилия учителей, родителей, библиотекарей в деле повышения престижа чтения</w:t>
      </w:r>
      <w:r w:rsidR="00C93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2DC" w:rsidRPr="009B46A9" w:rsidRDefault="008C42DC" w:rsidP="00D138E0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023242" w:rsidRPr="001A0BB4" w:rsidRDefault="00023242" w:rsidP="0059661F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B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Сроки и этапы реализации проекта</w:t>
      </w:r>
    </w:p>
    <w:p w:rsidR="00023242" w:rsidRPr="009B46A9" w:rsidRDefault="00023242" w:rsidP="000232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842"/>
      </w:tblGrid>
      <w:tr w:rsidR="00023242" w:rsidRPr="009B46A9" w:rsidTr="0075380B">
        <w:tc>
          <w:tcPr>
            <w:tcW w:w="2552" w:type="dxa"/>
            <w:shd w:val="clear" w:color="auto" w:fill="auto"/>
          </w:tcPr>
          <w:p w:rsidR="00023242" w:rsidRPr="0075380B" w:rsidRDefault="00023242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954" w:type="dxa"/>
            <w:shd w:val="clear" w:color="auto" w:fill="auto"/>
          </w:tcPr>
          <w:p w:rsidR="00023242" w:rsidRPr="0075380B" w:rsidRDefault="00023242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  <w:shd w:val="clear" w:color="auto" w:fill="auto"/>
          </w:tcPr>
          <w:p w:rsidR="00023242" w:rsidRPr="0075380B" w:rsidRDefault="00023242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23242" w:rsidRPr="009B46A9" w:rsidTr="0075380B">
        <w:trPr>
          <w:trHeight w:val="4886"/>
        </w:trPr>
        <w:tc>
          <w:tcPr>
            <w:tcW w:w="2552" w:type="dxa"/>
            <w:shd w:val="clear" w:color="auto" w:fill="auto"/>
          </w:tcPr>
          <w:p w:rsidR="00023242" w:rsidRPr="0075380B" w:rsidRDefault="00023242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023242" w:rsidRPr="0075380B" w:rsidRDefault="00023242" w:rsidP="001A0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23242" w:rsidRPr="0075380B" w:rsidRDefault="00023242" w:rsidP="0075380B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Подбор и разработка входящей и итоговой диагностик;</w:t>
            </w:r>
          </w:p>
          <w:p w:rsidR="00023242" w:rsidRPr="0075380B" w:rsidRDefault="00023242" w:rsidP="0075380B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исходных показателей: навык чтения учащихся, отношение к семейному чтению детей и родителей; </w:t>
            </w:r>
          </w:p>
          <w:p w:rsidR="00023242" w:rsidRPr="0075380B" w:rsidRDefault="00023242" w:rsidP="0075380B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противоречий и выявление проблемы формирования читательской грамотности;</w:t>
            </w:r>
          </w:p>
          <w:p w:rsidR="00023242" w:rsidRPr="0075380B" w:rsidRDefault="00023242" w:rsidP="0075380B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цели, задач, результатов проектирования, потенциальных участников;</w:t>
            </w:r>
          </w:p>
          <w:p w:rsidR="00023242" w:rsidRPr="0075380B" w:rsidRDefault="00023242" w:rsidP="0075380B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деловых контактов (родители, школьная и </w:t>
            </w:r>
            <w:r w:rsidR="00D2004F"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К. Чуковского</w:t>
            </w: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23242" w:rsidRPr="0075380B" w:rsidRDefault="00023242" w:rsidP="0075380B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методической литературы;</w:t>
            </w: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действий по привлечению учащихся и родителей к совместной творческой деятельности; разработка сценариев спланированных мероприятий.</w:t>
            </w:r>
          </w:p>
          <w:p w:rsidR="00023242" w:rsidRPr="0075380B" w:rsidRDefault="00023242" w:rsidP="0075380B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основного содержания проекта;</w:t>
            </w:r>
          </w:p>
          <w:p w:rsidR="00023242" w:rsidRPr="0075380B" w:rsidRDefault="00023242" w:rsidP="0075380B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планирование, календарные планы, определение рисков;</w:t>
            </w:r>
          </w:p>
          <w:p w:rsidR="00023242" w:rsidRPr="0075380B" w:rsidRDefault="00023242" w:rsidP="0075380B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паспорта проекта.</w:t>
            </w:r>
          </w:p>
        </w:tc>
        <w:tc>
          <w:tcPr>
            <w:tcW w:w="1842" w:type="dxa"/>
            <w:shd w:val="clear" w:color="auto" w:fill="auto"/>
          </w:tcPr>
          <w:p w:rsidR="00023242" w:rsidRPr="0075380B" w:rsidRDefault="00023242" w:rsidP="001A0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</w:t>
            </w:r>
            <w:r w:rsidR="0075380B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202</w:t>
            </w:r>
            <w:r w:rsidR="00967BFD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023242" w:rsidRPr="0075380B" w:rsidRDefault="0075380B" w:rsidP="001A0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3242" w:rsidRPr="009B46A9" w:rsidTr="0075380B">
        <w:tc>
          <w:tcPr>
            <w:tcW w:w="2552" w:type="dxa"/>
            <w:shd w:val="clear" w:color="auto" w:fill="auto"/>
          </w:tcPr>
          <w:p w:rsidR="00023242" w:rsidRPr="0075380B" w:rsidRDefault="0075380B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(п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рактический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023242" w:rsidRPr="0075380B" w:rsidRDefault="00023242" w:rsidP="0075380B">
            <w:pPr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стартовой диагностики для определения состояния читательской грамотности младших школьников;</w:t>
            </w:r>
          </w:p>
          <w:p w:rsidR="00023242" w:rsidRPr="0075380B" w:rsidRDefault="00023242" w:rsidP="0075380B">
            <w:pPr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внедрение наиболее эффективных инновационных технологий, методов и форм обучения, способствующих формированию читательской грамотности младших школьников;</w:t>
            </w:r>
          </w:p>
          <w:p w:rsidR="00023242" w:rsidRPr="0075380B" w:rsidRDefault="00023242" w:rsidP="0075380B">
            <w:pPr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работы с текстовой информацией через урочную и внеурочную деятельность</w:t>
            </w:r>
            <w:proofErr w:type="gramStart"/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023242" w:rsidRPr="0075380B" w:rsidRDefault="00023242" w:rsidP="0075380B">
            <w:pPr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методических и дидактических материалов</w:t>
            </w:r>
            <w:r w:rsidR="00753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23242" w:rsidRPr="0075380B" w:rsidRDefault="0075380B" w:rsidP="001A0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202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3242" w:rsidRPr="00E62990" w:rsidTr="0075380B">
        <w:tc>
          <w:tcPr>
            <w:tcW w:w="2552" w:type="dxa"/>
            <w:shd w:val="clear" w:color="auto" w:fill="auto"/>
          </w:tcPr>
          <w:p w:rsidR="00023242" w:rsidRPr="0075380B" w:rsidRDefault="001A0BB4" w:rsidP="001A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рефлексивно-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аналитический)</w:t>
            </w:r>
          </w:p>
        </w:tc>
        <w:tc>
          <w:tcPr>
            <w:tcW w:w="5954" w:type="dxa"/>
            <w:shd w:val="clear" w:color="auto" w:fill="auto"/>
          </w:tcPr>
          <w:p w:rsidR="00023242" w:rsidRPr="0075380B" w:rsidRDefault="00023242" w:rsidP="001A0B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мониторинг:</w:t>
            </w:r>
            <w:r w:rsidR="00D2004F"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навыка чтения и отношения учащихся и родителей к семейному чтению, анализ полученных данных.</w:t>
            </w:r>
          </w:p>
          <w:p w:rsidR="00023242" w:rsidRPr="0075380B" w:rsidRDefault="00023242" w:rsidP="001A0B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эффективности; подведение итогов реализации проекта.</w:t>
            </w:r>
          </w:p>
          <w:p w:rsidR="00023242" w:rsidRPr="0075380B" w:rsidRDefault="00023242" w:rsidP="001A0B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осмысление результатов на заседаниях МО, педсоветах.</w:t>
            </w:r>
          </w:p>
          <w:p w:rsidR="00023242" w:rsidRPr="0075380B" w:rsidRDefault="00023242" w:rsidP="001A0B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трансляция опыта.</w:t>
            </w:r>
          </w:p>
        </w:tc>
        <w:tc>
          <w:tcPr>
            <w:tcW w:w="1842" w:type="dxa"/>
            <w:shd w:val="clear" w:color="auto" w:fill="auto"/>
          </w:tcPr>
          <w:p w:rsidR="00023242" w:rsidRPr="0075380B" w:rsidRDefault="00023242" w:rsidP="001A0BB4">
            <w:pPr>
              <w:tabs>
                <w:tab w:val="left" w:pos="270"/>
                <w:tab w:val="center" w:pos="9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</w:t>
            </w:r>
            <w:r w:rsidR="0075380B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75380B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023242" w:rsidRPr="0075380B" w:rsidRDefault="0075380B" w:rsidP="001A0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23242"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Pr="0075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D7B1D" w:rsidRDefault="00BD7B1D" w:rsidP="00477BC8">
      <w:pPr>
        <w:jc w:val="center"/>
        <w:rPr>
          <w:rFonts w:ascii="Times New Roman" w:hAnsi="Times New Roman" w:cs="Times New Roman"/>
          <w:b/>
          <w:sz w:val="28"/>
        </w:rPr>
        <w:sectPr w:rsidR="00BD7B1D" w:rsidSect="009B46A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A6D3E" w:rsidRDefault="00BD7B1D" w:rsidP="00477BC8">
      <w:pPr>
        <w:jc w:val="center"/>
        <w:rPr>
          <w:rFonts w:ascii="Times New Roman" w:hAnsi="Times New Roman" w:cs="Times New Roman"/>
          <w:b/>
          <w:sz w:val="28"/>
        </w:rPr>
      </w:pPr>
      <w:r w:rsidRPr="00F10A2E">
        <w:rPr>
          <w:rFonts w:ascii="Times New Roman" w:hAnsi="Times New Roman" w:cs="Times New Roman"/>
          <w:b/>
          <w:sz w:val="36"/>
        </w:rPr>
        <w:lastRenderedPageBreak/>
        <w:t xml:space="preserve">План </w:t>
      </w:r>
      <w:r w:rsidRPr="00F10A2E">
        <w:rPr>
          <w:rFonts w:ascii="Times New Roman" w:hAnsi="Times New Roman" w:cs="Times New Roman"/>
          <w:b/>
          <w:sz w:val="28"/>
        </w:rPr>
        <w:t>мероприятий</w:t>
      </w:r>
      <w:r>
        <w:rPr>
          <w:rFonts w:ascii="Times New Roman" w:hAnsi="Times New Roman" w:cs="Times New Roman"/>
          <w:b/>
          <w:sz w:val="28"/>
        </w:rPr>
        <w:t xml:space="preserve"> проекта </w:t>
      </w:r>
      <w:r w:rsidR="00477BC8" w:rsidRPr="00F10A2E">
        <w:rPr>
          <w:rFonts w:ascii="Times New Roman" w:hAnsi="Times New Roman" w:cs="Times New Roman"/>
          <w:b/>
          <w:sz w:val="28"/>
        </w:rPr>
        <w:t>начальных классов по развитию читательского интереса в 1-4 классах</w:t>
      </w:r>
    </w:p>
    <w:p w:rsidR="00477BC8" w:rsidRPr="001A0BB4" w:rsidRDefault="002A6D3E" w:rsidP="00477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«Читающая школа – успешный ученик»</w:t>
      </w:r>
    </w:p>
    <w:tbl>
      <w:tblPr>
        <w:tblStyle w:val="a5"/>
        <w:tblW w:w="15495" w:type="dxa"/>
        <w:tblLook w:val="04A0" w:firstRow="1" w:lastRow="0" w:firstColumn="1" w:lastColumn="0" w:noHBand="0" w:noVBand="1"/>
      </w:tblPr>
      <w:tblGrid>
        <w:gridCol w:w="2939"/>
        <w:gridCol w:w="2692"/>
        <w:gridCol w:w="6"/>
        <w:gridCol w:w="2459"/>
        <w:gridCol w:w="2462"/>
        <w:gridCol w:w="2464"/>
        <w:gridCol w:w="2473"/>
      </w:tblGrid>
      <w:tr w:rsidR="002A6D3E" w:rsidTr="002A6D3E">
        <w:tc>
          <w:tcPr>
            <w:tcW w:w="2939" w:type="dxa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65EE0">
              <w:rPr>
                <w:b/>
                <w:sz w:val="24"/>
                <w:szCs w:val="24"/>
              </w:rPr>
              <w:t xml:space="preserve">роки реализации / </w:t>
            </w:r>
            <w:r>
              <w:rPr>
                <w:b/>
                <w:sz w:val="24"/>
                <w:szCs w:val="24"/>
              </w:rPr>
              <w:t>Тематическое н</w:t>
            </w:r>
            <w:r w:rsidRPr="00965EE0">
              <w:rPr>
                <w:b/>
                <w:sz w:val="24"/>
                <w:szCs w:val="24"/>
              </w:rPr>
              <w:t xml:space="preserve">аправление деятельности </w:t>
            </w:r>
          </w:p>
        </w:tc>
        <w:tc>
          <w:tcPr>
            <w:tcW w:w="2692" w:type="dxa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 w:rsidRPr="00965EE0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465" w:type="dxa"/>
            <w:gridSpan w:val="2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 w:rsidRPr="00965EE0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462" w:type="dxa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 w:rsidRPr="00965EE0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464" w:type="dxa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 w:rsidRPr="00965EE0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473" w:type="dxa"/>
          </w:tcPr>
          <w:p w:rsidR="002A6D3E" w:rsidRPr="00965EE0" w:rsidRDefault="002A6D3E" w:rsidP="002A6D3E">
            <w:pPr>
              <w:jc w:val="center"/>
              <w:rPr>
                <w:b/>
                <w:sz w:val="24"/>
                <w:szCs w:val="24"/>
              </w:rPr>
            </w:pPr>
            <w:r w:rsidRPr="00965E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A0BB4" w:rsidTr="001A0BB4">
        <w:tc>
          <w:tcPr>
            <w:tcW w:w="15495" w:type="dxa"/>
            <w:gridSpan w:val="7"/>
            <w:shd w:val="clear" w:color="auto" w:fill="B8CCE4" w:themeFill="accent1" w:themeFillTint="66"/>
          </w:tcPr>
          <w:p w:rsidR="001A0BB4" w:rsidRPr="00965EE0" w:rsidRDefault="001A0BB4" w:rsidP="002A6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 учебный год</w:t>
            </w:r>
          </w:p>
        </w:tc>
      </w:tr>
      <w:tr w:rsidR="001A0BB4" w:rsidTr="001A0BB4">
        <w:tc>
          <w:tcPr>
            <w:tcW w:w="2939" w:type="dxa"/>
            <w:vMerge w:val="restart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 январь-февраль-март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( 3 четверть 2022-2023уч.г.)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Художественная и документальная литература о военном подвиге земляков. «Ратная доблесть в наследство молодым»</w:t>
            </w:r>
          </w:p>
        </w:tc>
        <w:tc>
          <w:tcPr>
            <w:tcW w:w="10083" w:type="dxa"/>
            <w:gridSpan w:val="5"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44">
              <w:rPr>
                <w:rFonts w:ascii="Times New Roman" w:hAnsi="Times New Roman" w:cs="Times New Roman"/>
                <w:b/>
              </w:rPr>
              <w:t>Название цикла мероприятия: Патриотические чтения «Февральский ветер», посвященные военному подвигу русских солдат во все времена. Выставка – навигатор «Дорогой мужества от Сибири к Победе»</w:t>
            </w:r>
          </w:p>
        </w:tc>
        <w:tc>
          <w:tcPr>
            <w:tcW w:w="2473" w:type="dxa"/>
            <w:vMerge w:val="restart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// 3-х классов 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библиотекарь</w:t>
            </w:r>
          </w:p>
          <w:p w:rsidR="001A0BB4" w:rsidRPr="00DE3944" w:rsidRDefault="001A0BB4" w:rsidP="001A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A0BB4" w:rsidTr="002A6D3E">
        <w:tc>
          <w:tcPr>
            <w:tcW w:w="2939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Патриотический час. «Маленькие герои большой войны»</w:t>
            </w:r>
          </w:p>
        </w:tc>
        <w:tc>
          <w:tcPr>
            <w:tcW w:w="2465" w:type="dxa"/>
            <w:gridSpan w:val="2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Патриотический час.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Читаем детям о войне.</w:t>
            </w:r>
          </w:p>
        </w:tc>
        <w:tc>
          <w:tcPr>
            <w:tcW w:w="2462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Патриотический час.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«Солдатами спасённая страна»</w:t>
            </w:r>
          </w:p>
        </w:tc>
        <w:tc>
          <w:tcPr>
            <w:tcW w:w="2464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Патриотический час. «Мы твои внуки, Победа!»</w:t>
            </w:r>
          </w:p>
        </w:tc>
        <w:tc>
          <w:tcPr>
            <w:tcW w:w="2473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</w:tc>
      </w:tr>
      <w:tr w:rsidR="001A0BB4" w:rsidTr="001A0BB4">
        <w:tc>
          <w:tcPr>
            <w:tcW w:w="2939" w:type="dxa"/>
            <w:vMerge w:val="restart"/>
          </w:tcPr>
          <w:p w:rsidR="007A0D39" w:rsidRPr="00DE3944" w:rsidRDefault="007A0D39" w:rsidP="007A0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апрель-май</w:t>
            </w:r>
          </w:p>
          <w:p w:rsidR="001A0BB4" w:rsidRPr="00DE3944" w:rsidRDefault="007A0D39" w:rsidP="001A0BB4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 (</w:t>
            </w:r>
            <w:r w:rsidR="001A0BB4" w:rsidRPr="00DE3944">
              <w:rPr>
                <w:rFonts w:ascii="Times New Roman" w:hAnsi="Times New Roman" w:cs="Times New Roman"/>
                <w:b/>
              </w:rPr>
              <w:t>4 четверть</w:t>
            </w:r>
            <w:r w:rsidRPr="00DE3944">
              <w:rPr>
                <w:rFonts w:ascii="Times New Roman" w:hAnsi="Times New Roman" w:cs="Times New Roman"/>
                <w:b/>
              </w:rPr>
              <w:t xml:space="preserve"> 2022-2023уч.г.)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Новые имена на книжной полке. «Человек открывает вселенную»</w:t>
            </w:r>
          </w:p>
        </w:tc>
        <w:tc>
          <w:tcPr>
            <w:tcW w:w="10083" w:type="dxa"/>
            <w:gridSpan w:val="5"/>
          </w:tcPr>
          <w:p w:rsidR="001A0BB4" w:rsidRPr="00DE3944" w:rsidRDefault="001A0BB4" w:rsidP="001A0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Название цикла мероприятия: « В поисках книжных сокровищ»</w:t>
            </w:r>
          </w:p>
        </w:tc>
        <w:tc>
          <w:tcPr>
            <w:tcW w:w="2473" w:type="dxa"/>
            <w:vMerge w:val="restart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// 1-х классов 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библиотекарь</w:t>
            </w:r>
          </w:p>
          <w:p w:rsidR="001A0BB4" w:rsidRPr="00DE3944" w:rsidRDefault="001A0BB4" w:rsidP="001A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A0BB4" w:rsidTr="002A6D3E">
        <w:tc>
          <w:tcPr>
            <w:tcW w:w="2939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Библиотечный час. Посвящение в читатели. «Другом книг я теперь зовусь» </w:t>
            </w:r>
          </w:p>
        </w:tc>
        <w:tc>
          <w:tcPr>
            <w:tcW w:w="2465" w:type="dxa"/>
            <w:gridSpan w:val="2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Библиотечный час.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</w:t>
            </w:r>
            <w:proofErr w:type="spellStart"/>
            <w:r w:rsidRPr="00DE3944">
              <w:rPr>
                <w:rFonts w:ascii="Times New Roman" w:hAnsi="Times New Roman" w:cs="Times New Roman"/>
              </w:rPr>
              <w:t>Библиовояж</w:t>
            </w:r>
            <w:proofErr w:type="spellEnd"/>
            <w:r w:rsidRPr="00DE3944">
              <w:rPr>
                <w:rFonts w:ascii="Times New Roman" w:hAnsi="Times New Roman" w:cs="Times New Roman"/>
              </w:rPr>
              <w:t xml:space="preserve"> по сказкам».</w:t>
            </w:r>
          </w:p>
        </w:tc>
        <w:tc>
          <w:tcPr>
            <w:tcW w:w="2462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Библиотечный час.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«Где просвещение там добро».</w:t>
            </w:r>
          </w:p>
        </w:tc>
        <w:tc>
          <w:tcPr>
            <w:tcW w:w="2464" w:type="dxa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Библиотечный час.</w:t>
            </w: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«Союз читателя и книги».</w:t>
            </w:r>
          </w:p>
        </w:tc>
        <w:tc>
          <w:tcPr>
            <w:tcW w:w="2473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</w:tc>
      </w:tr>
      <w:tr w:rsidR="001A0BB4" w:rsidTr="002A6D3E">
        <w:tc>
          <w:tcPr>
            <w:tcW w:w="2939" w:type="dxa"/>
            <w:vMerge w:val="restart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В течение 2 полугодия</w:t>
            </w:r>
            <w:r w:rsidR="0059661F" w:rsidRPr="00DE3944">
              <w:rPr>
                <w:rFonts w:ascii="Times New Roman" w:hAnsi="Times New Roman" w:cs="Times New Roman"/>
                <w:b/>
              </w:rPr>
              <w:t xml:space="preserve"> 2022-2023 </w:t>
            </w:r>
            <w:proofErr w:type="spellStart"/>
            <w:r w:rsidR="0059661F" w:rsidRPr="00DE394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59661F" w:rsidRPr="00DE39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2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Литературный праздник «Приглашаем гостей на </w:t>
            </w:r>
            <w:proofErr w:type="spell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юбилей» (100-лет «</w:t>
            </w:r>
            <w:proofErr w:type="spell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Мойдодыру</w:t>
            </w:r>
            <w:proofErr w:type="spell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«Мухе-Цокотухе», «</w:t>
            </w:r>
            <w:proofErr w:type="spell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Тараканищу</w:t>
            </w:r>
            <w:proofErr w:type="spell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».)</w:t>
            </w: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2465" w:type="dxa"/>
            <w:gridSpan w:val="2"/>
          </w:tcPr>
          <w:p w:rsidR="001A0BB4" w:rsidRPr="00DE3944" w:rsidRDefault="001A0BB4" w:rsidP="001A0BB4">
            <w:pPr>
              <w:ind w:left="-104" w:right="-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чтения вслух. Акция «Читайте сами, читайте с нами»</w:t>
            </w:r>
          </w:p>
          <w:p w:rsidR="001A0BB4" w:rsidRPr="00DE3944" w:rsidRDefault="001A0BB4" w:rsidP="001A0BB4">
            <w:pPr>
              <w:ind w:left="-104" w:right="-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1A0BB4">
            <w:pPr>
              <w:ind w:left="-104" w:right="-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1A0BB4">
            <w:pPr>
              <w:ind w:left="-104" w:right="-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2462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доброты «Любимые питомцы В. </w:t>
            </w:r>
            <w:proofErr w:type="spell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(115 лет со дня рождения В. В. </w:t>
            </w:r>
            <w:proofErr w:type="spell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2464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путешествие «Сказки из желтого чемоданчика» (Софье Прокофьевой 95 лет)</w:t>
            </w:r>
          </w:p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2473" w:type="dxa"/>
            <w:vMerge w:val="restart"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Городская библиотека, филиал №2  им. К. Чуковского</w:t>
            </w:r>
          </w:p>
          <w:p w:rsidR="001A0BB4" w:rsidRPr="00DE3944" w:rsidRDefault="001A0BB4" w:rsidP="001A0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BB4" w:rsidTr="002A6D3E">
        <w:tc>
          <w:tcPr>
            <w:tcW w:w="2939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Познавательно-конкурсная встреча «Под семейным зонтиком» Межд. день семьи</w:t>
            </w: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2465" w:type="dxa"/>
            <w:gridSpan w:val="2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«Русская, старинная, румяная да блинная» (Масленица)</w:t>
            </w: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462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«Русская, старинная, румяная да блинная» (Масленица)</w:t>
            </w: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464" w:type="dxa"/>
          </w:tcPr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«Рождественский ангел» (Рождество)</w:t>
            </w:r>
          </w:p>
          <w:p w:rsidR="001A0BB4" w:rsidRPr="00DE3944" w:rsidRDefault="001A0BB4" w:rsidP="001A0BB4">
            <w:pPr>
              <w:ind w:left="-104"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BB4" w:rsidRPr="00DE3944" w:rsidRDefault="001A0BB4" w:rsidP="001A0BB4">
            <w:pPr>
              <w:ind w:left="-104" w:right="-114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2473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</w:rPr>
            </w:pPr>
          </w:p>
        </w:tc>
      </w:tr>
      <w:tr w:rsidR="001A0BB4" w:rsidTr="001A0BB4">
        <w:tc>
          <w:tcPr>
            <w:tcW w:w="2939" w:type="dxa"/>
            <w:vMerge/>
          </w:tcPr>
          <w:p w:rsidR="001A0BB4" w:rsidRPr="00DE3944" w:rsidRDefault="001A0BB4" w:rsidP="001A0B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3" w:type="dxa"/>
            <w:gridSpan w:val="5"/>
          </w:tcPr>
          <w:p w:rsidR="001A0BB4" w:rsidRPr="00DE3944" w:rsidRDefault="001A0BB4" w:rsidP="001A0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Конкурс  чтецов:  «Милые </w:t>
            </w:r>
            <w:proofErr w:type="spellStart"/>
            <w:r w:rsidRPr="00DE3944">
              <w:rPr>
                <w:rFonts w:ascii="Times New Roman" w:hAnsi="Times New Roman" w:cs="Times New Roman"/>
                <w:b/>
              </w:rPr>
              <w:t>Книги</w:t>
            </w:r>
            <w:r w:rsidRPr="00DE3944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DE3944">
              <w:rPr>
                <w:rFonts w:ascii="Times New Roman" w:hAnsi="Times New Roman" w:cs="Times New Roman"/>
                <w:b/>
              </w:rPr>
              <w:t>»</w:t>
            </w:r>
          </w:p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1A0BB4" w:rsidRDefault="001A0BB4" w:rsidP="001A0BB4">
            <w:pPr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Зав. Кафедрой нач. классов, куратор работы с одаренными детьми, </w:t>
            </w: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E3944">
              <w:rPr>
                <w:rFonts w:ascii="Times New Roman" w:hAnsi="Times New Roman" w:cs="Times New Roman"/>
              </w:rPr>
              <w:t>рук-ли</w:t>
            </w:r>
            <w:proofErr w:type="gramEnd"/>
          </w:p>
          <w:p w:rsidR="00DE3944" w:rsidRPr="00DE3944" w:rsidRDefault="00DE3944" w:rsidP="001A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BB4" w:rsidTr="001A0BB4">
        <w:tc>
          <w:tcPr>
            <w:tcW w:w="15495" w:type="dxa"/>
            <w:gridSpan w:val="7"/>
            <w:shd w:val="clear" w:color="auto" w:fill="B8CCE4" w:themeFill="accent1" w:themeFillTint="66"/>
          </w:tcPr>
          <w:p w:rsidR="001A0BB4" w:rsidRPr="00DE3944" w:rsidRDefault="001A0BB4" w:rsidP="001A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2023-2024 учебный год</w:t>
            </w:r>
          </w:p>
        </w:tc>
      </w:tr>
      <w:tr w:rsidR="001A0BB4" w:rsidTr="002A6D3E">
        <w:tc>
          <w:tcPr>
            <w:tcW w:w="2939" w:type="dxa"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В начале учебного года  </w:t>
            </w:r>
          </w:p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44">
              <w:rPr>
                <w:rFonts w:ascii="Times New Roman" w:hAnsi="Times New Roman" w:cs="Times New Roman"/>
                <w:b/>
              </w:rPr>
              <w:t>и 1 раз в месяц</w:t>
            </w:r>
          </w:p>
        </w:tc>
        <w:tc>
          <w:tcPr>
            <w:tcW w:w="10083" w:type="dxa"/>
            <w:gridSpan w:val="5"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44">
              <w:rPr>
                <w:rFonts w:ascii="Times New Roman" w:hAnsi="Times New Roman" w:cs="Times New Roman"/>
              </w:rPr>
              <w:t>Пресс - анонс: «Весь журнальный хоровод в гости Печкин приведет».  Ребёнок  с сумкой  почтальона проходит по классам,  презентует новые журналы, которые выписывает школьная библиотека. А может и новые книги.</w:t>
            </w:r>
          </w:p>
        </w:tc>
        <w:tc>
          <w:tcPr>
            <w:tcW w:w="2473" w:type="dxa"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BB4" w:rsidTr="002A6D3E">
        <w:trPr>
          <w:trHeight w:val="420"/>
        </w:trPr>
        <w:tc>
          <w:tcPr>
            <w:tcW w:w="2939" w:type="dxa"/>
            <w:vMerge w:val="restart"/>
          </w:tcPr>
          <w:p w:rsidR="007A0D39" w:rsidRPr="00DE3944" w:rsidRDefault="007A0D39" w:rsidP="002A6D3E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сентябрь  </w:t>
            </w:r>
            <w:proofErr w:type="gramStart"/>
            <w:r w:rsidRPr="00DE3944">
              <w:rPr>
                <w:rFonts w:ascii="Times New Roman" w:hAnsi="Times New Roman" w:cs="Times New Roman"/>
                <w:b/>
              </w:rPr>
              <w:t>-о</w:t>
            </w:r>
            <w:proofErr w:type="gramEnd"/>
            <w:r w:rsidRPr="00DE3944">
              <w:rPr>
                <w:rFonts w:ascii="Times New Roman" w:hAnsi="Times New Roman" w:cs="Times New Roman"/>
                <w:b/>
              </w:rPr>
              <w:t xml:space="preserve">ктябрь </w:t>
            </w:r>
          </w:p>
          <w:p w:rsidR="007A0D39" w:rsidRPr="00DE3944" w:rsidRDefault="001A0BB4" w:rsidP="007A0D39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1 четверть (</w:t>
            </w:r>
            <w:r w:rsidR="007A0D39" w:rsidRPr="00DE3944">
              <w:rPr>
                <w:rFonts w:ascii="Times New Roman" w:hAnsi="Times New Roman" w:cs="Times New Roman"/>
                <w:b/>
              </w:rPr>
              <w:t xml:space="preserve">2023-2024 </w:t>
            </w:r>
            <w:proofErr w:type="spellStart"/>
            <w:r w:rsidR="007A0D39" w:rsidRPr="00DE394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7A0D39" w:rsidRPr="00DE3944">
              <w:rPr>
                <w:rFonts w:ascii="Times New Roman" w:hAnsi="Times New Roman" w:cs="Times New Roman"/>
                <w:b/>
              </w:rPr>
              <w:t>.)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Планета по имени школа: «Лишних знаний не бывает»</w:t>
            </w:r>
          </w:p>
        </w:tc>
        <w:tc>
          <w:tcPr>
            <w:tcW w:w="10083" w:type="dxa"/>
            <w:gridSpan w:val="5"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Название цикла мероприятий: «По книжному морю под парусом детства»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  <w:vMerge w:val="restart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// 4-х классов 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библиотекарь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A0BB4" w:rsidTr="002A6D3E">
        <w:trPr>
          <w:trHeight w:val="1146"/>
        </w:trPr>
        <w:tc>
          <w:tcPr>
            <w:tcW w:w="2939" w:type="dxa"/>
            <w:vMerge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proofErr w:type="spellStart"/>
            <w:r w:rsidRPr="00DE3944">
              <w:rPr>
                <w:rFonts w:ascii="Times New Roman" w:hAnsi="Times New Roman" w:cs="Times New Roman"/>
              </w:rPr>
              <w:t>Библиопродлёнка</w:t>
            </w:r>
            <w:proofErr w:type="spellEnd"/>
            <w:r w:rsidRPr="00DE3944">
              <w:rPr>
                <w:rFonts w:ascii="Times New Roman" w:hAnsi="Times New Roman" w:cs="Times New Roman"/>
              </w:rPr>
              <w:t xml:space="preserve"> «Умка» </w:t>
            </w:r>
          </w:p>
        </w:tc>
        <w:tc>
          <w:tcPr>
            <w:tcW w:w="2459" w:type="dxa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Библиотечный урок. 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«Книга, как тебя найти?»</w:t>
            </w:r>
          </w:p>
        </w:tc>
        <w:tc>
          <w:tcPr>
            <w:tcW w:w="2462" w:type="dxa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Библиотечный эрудит.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«Суй свой нос в любой вопрос»</w:t>
            </w:r>
          </w:p>
        </w:tc>
        <w:tc>
          <w:tcPr>
            <w:tcW w:w="2464" w:type="dxa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Библиотечный урок. 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«Все краски жизни через книгу»</w:t>
            </w:r>
          </w:p>
        </w:tc>
        <w:tc>
          <w:tcPr>
            <w:tcW w:w="2473" w:type="dxa"/>
            <w:vMerge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</w:tr>
      <w:tr w:rsidR="001A0BB4" w:rsidTr="002A6D3E">
        <w:trPr>
          <w:trHeight w:val="345"/>
        </w:trPr>
        <w:tc>
          <w:tcPr>
            <w:tcW w:w="2939" w:type="dxa"/>
            <w:vMerge w:val="restart"/>
          </w:tcPr>
          <w:p w:rsidR="007A0D39" w:rsidRPr="00DE3944" w:rsidRDefault="001A0BB4" w:rsidP="007A0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ноябрь – декабрь</w:t>
            </w:r>
          </w:p>
          <w:p w:rsidR="001A0BB4" w:rsidRPr="00DE3944" w:rsidRDefault="007A0D39" w:rsidP="002A6D3E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2 четверть (2023-2024 </w:t>
            </w:r>
            <w:proofErr w:type="spellStart"/>
            <w:r w:rsidRPr="00DE394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DE3944">
              <w:rPr>
                <w:rFonts w:ascii="Times New Roman" w:hAnsi="Times New Roman" w:cs="Times New Roman"/>
                <w:b/>
              </w:rPr>
              <w:t>.)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Мир художественной литературы. «С открытым сердцем, с добрым словом»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3" w:type="dxa"/>
            <w:gridSpan w:val="5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Название цикла мероприятия: Литературная раскрутка «Писатель. </w:t>
            </w:r>
            <w:proofErr w:type="spellStart"/>
            <w:r w:rsidRPr="00DE3944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DE3944">
              <w:rPr>
                <w:rFonts w:ascii="Times New Roman" w:hAnsi="Times New Roman" w:cs="Times New Roman"/>
                <w:b/>
              </w:rPr>
              <w:t xml:space="preserve">»: к юбилеям писателей, поэтов 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// 2-х классов 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библиотекарь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A0BB4" w:rsidTr="002A6D3E">
        <w:trPr>
          <w:trHeight w:val="1343"/>
        </w:trPr>
        <w:tc>
          <w:tcPr>
            <w:tcW w:w="2939" w:type="dxa"/>
            <w:vMerge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Литературная игротека. «Книжные истории на 4-х лапах». Животные в произведениях Ушинского К.Д.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Литературный час. «Сказочные уроки Ушинского К.Д.»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Литературный час. «Волшебная мудрость книг Ушинского К.Д.»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Литературный час. «Моя Родина </w:t>
            </w:r>
            <w:proofErr w:type="gramStart"/>
            <w:r w:rsidRPr="00DE3944">
              <w:rPr>
                <w:rFonts w:ascii="Times New Roman" w:hAnsi="Times New Roman" w:cs="Times New Roman"/>
              </w:rPr>
              <w:t>-Р</w:t>
            </w:r>
            <w:proofErr w:type="gramEnd"/>
            <w:r w:rsidRPr="00DE3944">
              <w:rPr>
                <w:rFonts w:ascii="Times New Roman" w:hAnsi="Times New Roman" w:cs="Times New Roman"/>
              </w:rPr>
              <w:t>оссия» в произведениях Ушинского К.Д.»</w:t>
            </w:r>
          </w:p>
        </w:tc>
        <w:tc>
          <w:tcPr>
            <w:tcW w:w="2473" w:type="dxa"/>
            <w:vMerge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</w:tc>
      </w:tr>
      <w:tr w:rsidR="001A0BB4" w:rsidTr="002A6D3E">
        <w:trPr>
          <w:trHeight w:val="1343"/>
        </w:trPr>
        <w:tc>
          <w:tcPr>
            <w:tcW w:w="2939" w:type="dxa"/>
            <w:vMerge w:val="restart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  <w:b/>
              </w:rPr>
            </w:pPr>
            <w:r w:rsidRPr="00DE3944">
              <w:rPr>
                <w:rFonts w:ascii="Times New Roman" w:hAnsi="Times New Roman" w:cs="Times New Roman"/>
                <w:b/>
              </w:rPr>
              <w:t>В течение 1 полугодия</w:t>
            </w:r>
          </w:p>
          <w:p w:rsidR="007A0D39" w:rsidRPr="00DE3944" w:rsidRDefault="007A0D39" w:rsidP="007A0D39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  <w:b/>
              </w:rPr>
              <w:t xml:space="preserve">2023-2024 </w:t>
            </w:r>
            <w:proofErr w:type="spellStart"/>
            <w:r w:rsidRPr="00DE394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DE39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с остановками «Азбучные истины Л. Толстого» (195 лет </w:t>
            </w:r>
            <w:proofErr w:type="gram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дня рождения Л. Толстого) </w:t>
            </w:r>
          </w:p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2DC3" w:rsidRPr="00DE3944" w:rsidRDefault="00312DC3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2A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1A0BB4" w:rsidRPr="00DE3944" w:rsidRDefault="001A0BB4" w:rsidP="001A0B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раздник «Николай Носов в городе забавных коротышек» (115 лет со дня рождения Н. Носова и 65 лет книге «Незнайка в Солнечном городе»)</w:t>
            </w:r>
          </w:p>
          <w:p w:rsidR="001A0BB4" w:rsidRPr="00DE3944" w:rsidRDefault="00312DC3" w:rsidP="00312DC3">
            <w:pPr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(ноябрь)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Познавательно-игровое путешествие «Сказка со счастливым концом» (180-летие сказке «Гадкий утенок») </w:t>
            </w:r>
          </w:p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2DC3" w:rsidRPr="00DE3944" w:rsidRDefault="00312DC3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Бенефис одной книги «Курс на остров сокровищ» (140 лет книге Р. Стивенсона «Остров сокровищ»</w:t>
            </w:r>
            <w:proofErr w:type="gramEnd"/>
          </w:p>
          <w:p w:rsidR="001A0BB4" w:rsidRPr="00DE3944" w:rsidRDefault="001A0BB4" w:rsidP="002A6D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2A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2DC3" w:rsidRPr="00DE3944" w:rsidRDefault="00312DC3" w:rsidP="002A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2473" w:type="dxa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>Городская библиотека, филиал №2  им. К. Чуковского</w:t>
            </w: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</w:p>
          <w:p w:rsidR="001A0BB4" w:rsidRPr="00DE3944" w:rsidRDefault="001A0BB4" w:rsidP="002A6D3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1A0BB4" w:rsidTr="002A6D3E">
        <w:tc>
          <w:tcPr>
            <w:tcW w:w="2939" w:type="dxa"/>
            <w:vMerge/>
          </w:tcPr>
          <w:p w:rsidR="001A0BB4" w:rsidRPr="00DE3944" w:rsidRDefault="001A0BB4" w:rsidP="002A6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3" w:type="dxa"/>
            <w:gridSpan w:val="5"/>
          </w:tcPr>
          <w:p w:rsidR="001A0BB4" w:rsidRPr="00DE3944" w:rsidRDefault="001A0BB4" w:rsidP="002A6D3E">
            <w:pPr>
              <w:tabs>
                <w:tab w:val="left" w:pos="6525"/>
              </w:tabs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2A6D3E">
            <w:pPr>
              <w:tabs>
                <w:tab w:val="left" w:pos="6525"/>
              </w:tabs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  <w:p w:rsidR="001A0BB4" w:rsidRPr="00DE3944" w:rsidRDefault="001A0BB4" w:rsidP="002A6D3E">
            <w:pPr>
              <w:tabs>
                <w:tab w:val="left" w:pos="6525"/>
              </w:tabs>
              <w:ind w:firstLine="708"/>
              <w:jc w:val="center"/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  <w:b/>
              </w:rPr>
              <w:t>Конкурс  чтецов:  «Стихи  в кармане»</w:t>
            </w:r>
          </w:p>
        </w:tc>
        <w:tc>
          <w:tcPr>
            <w:tcW w:w="2473" w:type="dxa"/>
          </w:tcPr>
          <w:p w:rsidR="001A0BB4" w:rsidRPr="00DE3944" w:rsidRDefault="001A0BB4" w:rsidP="002A6D3E">
            <w:pPr>
              <w:rPr>
                <w:rFonts w:ascii="Times New Roman" w:hAnsi="Times New Roman" w:cs="Times New Roman"/>
              </w:rPr>
            </w:pPr>
            <w:r w:rsidRPr="00DE3944">
              <w:rPr>
                <w:rFonts w:ascii="Times New Roman" w:hAnsi="Times New Roman" w:cs="Times New Roman"/>
              </w:rPr>
              <w:t xml:space="preserve">Зав. Кафедрой начальных классов, куратор работы с одаренными детьми, </w:t>
            </w:r>
            <w:proofErr w:type="spellStart"/>
            <w:r w:rsidRPr="00DE3944">
              <w:rPr>
                <w:rFonts w:ascii="Times New Roman" w:hAnsi="Times New Roman" w:cs="Times New Roman"/>
              </w:rPr>
              <w:t>кл</w:t>
            </w:r>
            <w:proofErr w:type="spellEnd"/>
            <w:r w:rsidRPr="00DE3944">
              <w:rPr>
                <w:rFonts w:ascii="Times New Roman" w:hAnsi="Times New Roman" w:cs="Times New Roman"/>
              </w:rPr>
              <w:t>. руководители</w:t>
            </w:r>
          </w:p>
        </w:tc>
      </w:tr>
    </w:tbl>
    <w:p w:rsidR="00BD7B1D" w:rsidRDefault="00BD7B1D" w:rsidP="00200693">
      <w:pPr>
        <w:rPr>
          <w:rFonts w:ascii="Times New Roman" w:hAnsi="Times New Roman" w:cs="Times New Roman"/>
          <w:b/>
          <w:sz w:val="28"/>
          <w:szCs w:val="28"/>
        </w:rPr>
        <w:sectPr w:rsidR="00BD7B1D" w:rsidSect="001A0BB4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00693" w:rsidRPr="008C42DC" w:rsidRDefault="00200693" w:rsidP="008C42DC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200693" w:rsidRPr="008C42DC" w:rsidSect="008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381"/>
    <w:multiLevelType w:val="hybridMultilevel"/>
    <w:tmpl w:val="8510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0F9"/>
    <w:multiLevelType w:val="hybridMultilevel"/>
    <w:tmpl w:val="1AA6A5B6"/>
    <w:lvl w:ilvl="0" w:tplc="931AC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A1505"/>
    <w:multiLevelType w:val="hybridMultilevel"/>
    <w:tmpl w:val="5EB4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1FC"/>
    <w:multiLevelType w:val="hybridMultilevel"/>
    <w:tmpl w:val="B7303B3E"/>
    <w:lvl w:ilvl="0" w:tplc="2DFEB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9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ED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A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A6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C5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893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9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E8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20C16"/>
    <w:multiLevelType w:val="multilevel"/>
    <w:tmpl w:val="CC8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855D4"/>
    <w:multiLevelType w:val="multilevel"/>
    <w:tmpl w:val="F362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A2965"/>
    <w:multiLevelType w:val="multilevel"/>
    <w:tmpl w:val="709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12A91"/>
    <w:multiLevelType w:val="hybridMultilevel"/>
    <w:tmpl w:val="9538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E1E82"/>
    <w:multiLevelType w:val="hybridMultilevel"/>
    <w:tmpl w:val="4A1E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04C80"/>
    <w:multiLevelType w:val="hybridMultilevel"/>
    <w:tmpl w:val="91C4BA48"/>
    <w:lvl w:ilvl="0" w:tplc="078A997C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6555304"/>
    <w:multiLevelType w:val="hybridMultilevel"/>
    <w:tmpl w:val="367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7D57"/>
    <w:multiLevelType w:val="hybridMultilevel"/>
    <w:tmpl w:val="6EFA048C"/>
    <w:lvl w:ilvl="0" w:tplc="F0604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6D0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03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0B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24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64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48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E2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6C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6287E"/>
    <w:multiLevelType w:val="hybridMultilevel"/>
    <w:tmpl w:val="36F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F697F"/>
    <w:multiLevelType w:val="hybridMultilevel"/>
    <w:tmpl w:val="EFE0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E6B83"/>
    <w:multiLevelType w:val="hybridMultilevel"/>
    <w:tmpl w:val="B61CFE32"/>
    <w:lvl w:ilvl="0" w:tplc="75942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A5F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81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3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63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27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243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0E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45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7040A"/>
    <w:multiLevelType w:val="hybridMultilevel"/>
    <w:tmpl w:val="68E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66B7"/>
    <w:multiLevelType w:val="multilevel"/>
    <w:tmpl w:val="8AC0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12AF0"/>
    <w:multiLevelType w:val="hybridMultilevel"/>
    <w:tmpl w:val="1F3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D147C"/>
    <w:multiLevelType w:val="multilevel"/>
    <w:tmpl w:val="32DA5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962EB"/>
    <w:multiLevelType w:val="hybridMultilevel"/>
    <w:tmpl w:val="26D4D940"/>
    <w:lvl w:ilvl="0" w:tplc="27CE8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4D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C3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B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C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F41437"/>
    <w:multiLevelType w:val="hybridMultilevel"/>
    <w:tmpl w:val="4DBA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D27E1"/>
    <w:multiLevelType w:val="hybridMultilevel"/>
    <w:tmpl w:val="22E2C116"/>
    <w:name w:val="WW8Num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BE1605"/>
    <w:multiLevelType w:val="multilevel"/>
    <w:tmpl w:val="049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010BA"/>
    <w:multiLevelType w:val="hybridMultilevel"/>
    <w:tmpl w:val="CB9C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D2AA5"/>
    <w:multiLevelType w:val="hybridMultilevel"/>
    <w:tmpl w:val="3A38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B167D"/>
    <w:multiLevelType w:val="hybridMultilevel"/>
    <w:tmpl w:val="E212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D1FD0"/>
    <w:multiLevelType w:val="hybridMultilevel"/>
    <w:tmpl w:val="D0F6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0585"/>
    <w:multiLevelType w:val="hybridMultilevel"/>
    <w:tmpl w:val="56D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2A4C"/>
    <w:multiLevelType w:val="multilevel"/>
    <w:tmpl w:val="AEF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EB4CE2"/>
    <w:multiLevelType w:val="hybridMultilevel"/>
    <w:tmpl w:val="1728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C4CBD"/>
    <w:multiLevelType w:val="hybridMultilevel"/>
    <w:tmpl w:val="2E78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78FF"/>
    <w:multiLevelType w:val="hybridMultilevel"/>
    <w:tmpl w:val="4C98E000"/>
    <w:lvl w:ilvl="0" w:tplc="E14264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00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266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B5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64D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83F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C30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82D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A50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19"/>
  </w:num>
  <w:num w:numId="5">
    <w:abstractNumId w:val="6"/>
  </w:num>
  <w:num w:numId="6">
    <w:abstractNumId w:val="5"/>
  </w:num>
  <w:num w:numId="7">
    <w:abstractNumId w:val="4"/>
  </w:num>
  <w:num w:numId="8">
    <w:abstractNumId w:val="28"/>
  </w:num>
  <w:num w:numId="9">
    <w:abstractNumId w:val="22"/>
  </w:num>
  <w:num w:numId="10">
    <w:abstractNumId w:val="16"/>
  </w:num>
  <w:num w:numId="11">
    <w:abstractNumId w:val="29"/>
  </w:num>
  <w:num w:numId="12">
    <w:abstractNumId w:val="17"/>
  </w:num>
  <w:num w:numId="13">
    <w:abstractNumId w:val="12"/>
  </w:num>
  <w:num w:numId="14">
    <w:abstractNumId w:val="8"/>
  </w:num>
  <w:num w:numId="15">
    <w:abstractNumId w:val="20"/>
  </w:num>
  <w:num w:numId="16">
    <w:abstractNumId w:val="24"/>
  </w:num>
  <w:num w:numId="17">
    <w:abstractNumId w:val="13"/>
  </w:num>
  <w:num w:numId="18">
    <w:abstractNumId w:val="15"/>
  </w:num>
  <w:num w:numId="19">
    <w:abstractNumId w:val="0"/>
  </w:num>
  <w:num w:numId="20">
    <w:abstractNumId w:val="30"/>
  </w:num>
  <w:num w:numId="21">
    <w:abstractNumId w:val="27"/>
  </w:num>
  <w:num w:numId="22">
    <w:abstractNumId w:val="23"/>
  </w:num>
  <w:num w:numId="23">
    <w:abstractNumId w:val="21"/>
  </w:num>
  <w:num w:numId="24">
    <w:abstractNumId w:val="7"/>
  </w:num>
  <w:num w:numId="25">
    <w:abstractNumId w:val="18"/>
  </w:num>
  <w:num w:numId="26">
    <w:abstractNumId w:val="14"/>
  </w:num>
  <w:num w:numId="27">
    <w:abstractNumId w:val="11"/>
  </w:num>
  <w:num w:numId="28">
    <w:abstractNumId w:val="3"/>
  </w:num>
  <w:num w:numId="29">
    <w:abstractNumId w:val="25"/>
  </w:num>
  <w:num w:numId="30">
    <w:abstractNumId w:val="26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7B"/>
    <w:rsid w:val="0000062B"/>
    <w:rsid w:val="0001036C"/>
    <w:rsid w:val="00023242"/>
    <w:rsid w:val="000315D1"/>
    <w:rsid w:val="00064788"/>
    <w:rsid w:val="0009371D"/>
    <w:rsid w:val="0014066C"/>
    <w:rsid w:val="00180917"/>
    <w:rsid w:val="001A0BB4"/>
    <w:rsid w:val="001D27F0"/>
    <w:rsid w:val="001D4D07"/>
    <w:rsid w:val="00200693"/>
    <w:rsid w:val="002214A0"/>
    <w:rsid w:val="00254174"/>
    <w:rsid w:val="00277102"/>
    <w:rsid w:val="002A42E6"/>
    <w:rsid w:val="002A6D3E"/>
    <w:rsid w:val="002C3505"/>
    <w:rsid w:val="002F4F48"/>
    <w:rsid w:val="00312DC3"/>
    <w:rsid w:val="0032728B"/>
    <w:rsid w:val="00331352"/>
    <w:rsid w:val="003F0708"/>
    <w:rsid w:val="00441850"/>
    <w:rsid w:val="00477BC8"/>
    <w:rsid w:val="0051423A"/>
    <w:rsid w:val="00564272"/>
    <w:rsid w:val="0059661F"/>
    <w:rsid w:val="005A5DE2"/>
    <w:rsid w:val="00636C74"/>
    <w:rsid w:val="0066278F"/>
    <w:rsid w:val="00676CF8"/>
    <w:rsid w:val="006B5971"/>
    <w:rsid w:val="006D54AF"/>
    <w:rsid w:val="006F0FFF"/>
    <w:rsid w:val="00711CA0"/>
    <w:rsid w:val="00736324"/>
    <w:rsid w:val="0075380B"/>
    <w:rsid w:val="007A0D39"/>
    <w:rsid w:val="00813F70"/>
    <w:rsid w:val="00823EBA"/>
    <w:rsid w:val="00827B63"/>
    <w:rsid w:val="008C42DC"/>
    <w:rsid w:val="008D4627"/>
    <w:rsid w:val="0096172F"/>
    <w:rsid w:val="00967BFD"/>
    <w:rsid w:val="00986DC0"/>
    <w:rsid w:val="009B46A9"/>
    <w:rsid w:val="009E7F65"/>
    <w:rsid w:val="00AB13B4"/>
    <w:rsid w:val="00AB22D7"/>
    <w:rsid w:val="00AE69FD"/>
    <w:rsid w:val="00B75C6E"/>
    <w:rsid w:val="00B80F81"/>
    <w:rsid w:val="00B91DD4"/>
    <w:rsid w:val="00BD7B1D"/>
    <w:rsid w:val="00C202A6"/>
    <w:rsid w:val="00C20BFA"/>
    <w:rsid w:val="00C47680"/>
    <w:rsid w:val="00C73D71"/>
    <w:rsid w:val="00C936D9"/>
    <w:rsid w:val="00CA129F"/>
    <w:rsid w:val="00CB766F"/>
    <w:rsid w:val="00CD51E4"/>
    <w:rsid w:val="00CE4F99"/>
    <w:rsid w:val="00CF7548"/>
    <w:rsid w:val="00D06E3E"/>
    <w:rsid w:val="00D138E0"/>
    <w:rsid w:val="00D2004F"/>
    <w:rsid w:val="00D43935"/>
    <w:rsid w:val="00DB0F7B"/>
    <w:rsid w:val="00DB73B4"/>
    <w:rsid w:val="00DE3944"/>
    <w:rsid w:val="00E142F9"/>
    <w:rsid w:val="00E25F0F"/>
    <w:rsid w:val="00E62990"/>
    <w:rsid w:val="00E7295F"/>
    <w:rsid w:val="00E75419"/>
    <w:rsid w:val="00E86015"/>
    <w:rsid w:val="00ED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693"/>
    <w:pPr>
      <w:ind w:left="720"/>
      <w:contextualSpacing/>
    </w:pPr>
  </w:style>
  <w:style w:type="table" w:styleId="a5">
    <w:name w:val="Table Grid"/>
    <w:basedOn w:val="a1"/>
    <w:uiPriority w:val="59"/>
    <w:rsid w:val="000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C42DC"/>
    <w:rPr>
      <w:color w:val="0000FF"/>
      <w:u w:val="single"/>
    </w:rPr>
  </w:style>
  <w:style w:type="paragraph" w:styleId="a7">
    <w:name w:val="No Spacing"/>
    <w:uiPriority w:val="1"/>
    <w:qFormat/>
    <w:rsid w:val="0056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693"/>
    <w:pPr>
      <w:ind w:left="720"/>
      <w:contextualSpacing/>
    </w:pPr>
  </w:style>
  <w:style w:type="table" w:styleId="a5">
    <w:name w:val="Table Grid"/>
    <w:basedOn w:val="a1"/>
    <w:uiPriority w:val="59"/>
    <w:rsid w:val="000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C42DC"/>
    <w:rPr>
      <w:color w:val="0000FF"/>
      <w:u w:val="single"/>
    </w:rPr>
  </w:style>
  <w:style w:type="paragraph" w:styleId="a7">
    <w:name w:val="No Spacing"/>
    <w:uiPriority w:val="1"/>
    <w:qFormat/>
    <w:rsid w:val="0056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98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5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school5</cp:lastModifiedBy>
  <cp:revision>2</cp:revision>
  <cp:lastPrinted>2021-11-19T14:20:00Z</cp:lastPrinted>
  <dcterms:created xsi:type="dcterms:W3CDTF">2023-03-10T11:07:00Z</dcterms:created>
  <dcterms:modified xsi:type="dcterms:W3CDTF">2023-03-10T11:07:00Z</dcterms:modified>
</cp:coreProperties>
</file>