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B6" w:rsidRPr="004F1FB6" w:rsidRDefault="004F1FB6" w:rsidP="004F1FB6">
      <w:pPr>
        <w:shd w:val="clear" w:color="auto" w:fill="FFFFFF"/>
        <w:spacing w:after="18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4F1FB6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Информация о категориях обучающихся, которым питание предоставляется на льготных условиях</w:t>
      </w:r>
    </w:p>
    <w:p w:rsidR="004F1FB6" w:rsidRPr="004F1FB6" w:rsidRDefault="004F1FB6" w:rsidP="004F1FB6">
      <w:pPr>
        <w:shd w:val="clear" w:color="auto" w:fill="FFFFFF"/>
        <w:spacing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F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Информация и порядок предоставления льготного питания</w:t>
      </w:r>
    </w:p>
    <w:p w:rsidR="004F1FB6" w:rsidRDefault="004F1FB6" w:rsidP="004F1FB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целях предоставления мер социальной поддержки, предусмотренных </w:t>
      </w:r>
      <w:hyperlink r:id="rId5" w:history="1">
        <w:r>
          <w:rPr>
            <w:rStyle w:val="a4"/>
            <w:rFonts w:ascii="Montserrat" w:hAnsi="Montserrat"/>
            <w:color w:val="306AFD"/>
          </w:rPr>
          <w:t>Указом Губернатора Красноярского края от 25.10.2022 № 317-уг «О социально-экономических мерах поддержки лиц, принимающих участие в специальной военной операции, и членов их семей»,</w:t>
        </w:r>
      </w:hyperlink>
      <w:r>
        <w:rPr>
          <w:rFonts w:ascii="Montserrat" w:hAnsi="Montserrat"/>
          <w:color w:val="000000"/>
        </w:rPr>
        <w:t> пунктами 2, 3 статьи 11, пунктами 5, 7 статьи 14 Закона Красноярского края от 02.11.2000 № 12-961 «О защите прав ребенка», в соответствии с постановлением Правительства Красноярского края от 14.09.2021 № 628-п «Об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пунктами 2, 3, 7, 8, 11 статьи 11 Закона Красноярского края от 02.11.2000 № 12-961 "О защите прав ребенка"» в учреждении питание предоставляется на льготных условиях следующим категориям обучающихся:</w:t>
      </w:r>
    </w:p>
    <w:p w:rsidR="004F1FB6" w:rsidRDefault="004F1FB6" w:rsidP="004F1FB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u w:val="single"/>
        </w:rPr>
        <w:t>для категорий обучающихся 5-11 классов и 1-4 классов, посещающих группу продленного дня:</w:t>
      </w:r>
    </w:p>
    <w:p w:rsidR="004F1FB6" w:rsidRDefault="004F1FB6" w:rsidP="004F1FB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обучающиеся из семей со среднедушевым доходом ниже величины прожиточного минимума, установленной в районах Красноярского края на душу населения,</w:t>
      </w:r>
    </w:p>
    <w:p w:rsidR="004F1FB6" w:rsidRDefault="004F1FB6" w:rsidP="004F1FB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населения,</w:t>
      </w:r>
    </w:p>
    <w:p w:rsidR="004F1FB6" w:rsidRDefault="004F1FB6" w:rsidP="004F1FB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4F1FB6" w:rsidRDefault="004F1FB6" w:rsidP="004F1FB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u w:val="single"/>
        </w:rPr>
        <w:t>для категорий обучающихся 1-11 классов:</w:t>
      </w:r>
    </w:p>
    <w:p w:rsidR="004F1FB6" w:rsidRDefault="004F1FB6" w:rsidP="004F1FB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дети с ограниченными возможностями здоровья;</w:t>
      </w:r>
    </w:p>
    <w:p w:rsidR="004F1FB6" w:rsidRDefault="004F1FB6" w:rsidP="004F1FB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дети с ограниченными возможностями здоровья, обучающиеся на дому;</w:t>
      </w:r>
    </w:p>
    <w:p w:rsidR="004F1FB6" w:rsidRDefault="004F1FB6" w:rsidP="004F1FB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дети, находящиеся в социально опасном положении;</w:t>
      </w:r>
    </w:p>
    <w:p w:rsidR="004F1FB6" w:rsidRDefault="004F1FB6" w:rsidP="004F1FB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u w:val="single"/>
        </w:rPr>
        <w:t>для категорий обучающихся 5-11 классов:</w:t>
      </w:r>
    </w:p>
    <w:p w:rsidR="004F1FB6" w:rsidRDefault="004F1FB6" w:rsidP="004F1FB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дети из семей лиц, принимающих участие в специальной военной операции.</w:t>
      </w:r>
    </w:p>
    <w:p w:rsidR="003B40E3" w:rsidRDefault="003B40E3"/>
    <w:sectPr w:rsidR="003B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34"/>
    <w:rsid w:val="003B40E3"/>
    <w:rsid w:val="004F1FB6"/>
    <w:rsid w:val="00860EDA"/>
    <w:rsid w:val="00C2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1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1F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F1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1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1F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F1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43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dmk26.ru/UserFiles/banner/predprenimatelstvo/2022/11/25.10.2022%20%E2%84%96%20317-u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school5</cp:lastModifiedBy>
  <cp:revision>2</cp:revision>
  <dcterms:created xsi:type="dcterms:W3CDTF">2024-03-17T07:15:00Z</dcterms:created>
  <dcterms:modified xsi:type="dcterms:W3CDTF">2024-03-17T07:15:00Z</dcterms:modified>
</cp:coreProperties>
</file>